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D9BD" w14:textId="258850E4" w:rsidR="004D3358" w:rsidRPr="005F7300" w:rsidRDefault="00B253CD">
      <w:pPr>
        <w:rPr>
          <w:b/>
          <w:bCs/>
          <w:sz w:val="40"/>
          <w:szCs w:val="40"/>
          <w:lang w:val="en-US"/>
        </w:rPr>
      </w:pPr>
      <w:r w:rsidRPr="005F7300">
        <w:rPr>
          <w:b/>
          <w:bCs/>
          <w:sz w:val="40"/>
          <w:szCs w:val="40"/>
          <w:lang w:val="en-US"/>
        </w:rPr>
        <w:t xml:space="preserve">Duty </w:t>
      </w:r>
      <w:r w:rsidR="005F7300">
        <w:rPr>
          <w:b/>
          <w:bCs/>
          <w:sz w:val="40"/>
          <w:szCs w:val="40"/>
          <w:lang w:val="en-US"/>
        </w:rPr>
        <w:t>rink</w:t>
      </w:r>
      <w:r w:rsidRPr="005F7300">
        <w:rPr>
          <w:b/>
          <w:bCs/>
          <w:sz w:val="40"/>
          <w:szCs w:val="40"/>
          <w:lang w:val="en-US"/>
        </w:rPr>
        <w:t xml:space="preserve"> </w:t>
      </w:r>
    </w:p>
    <w:p w14:paraId="2C65F0B9" w14:textId="73B375A4" w:rsidR="00B253CD" w:rsidRPr="005F7300" w:rsidRDefault="00B253CD">
      <w:pPr>
        <w:rPr>
          <w:b/>
          <w:bCs/>
          <w:sz w:val="32"/>
          <w:szCs w:val="32"/>
          <w:lang w:val="en-US"/>
        </w:rPr>
      </w:pPr>
      <w:r w:rsidRPr="005F7300">
        <w:rPr>
          <w:b/>
          <w:bCs/>
          <w:sz w:val="32"/>
          <w:szCs w:val="32"/>
          <w:lang w:val="en-US"/>
        </w:rPr>
        <w:t>Pregame</w:t>
      </w:r>
    </w:p>
    <w:p w14:paraId="2CEAE2D2" w14:textId="5281FB80" w:rsidR="00B253CD" w:rsidRPr="005F7300" w:rsidRDefault="005F7300" w:rsidP="005F7300">
      <w:pPr>
        <w:ind w:left="284"/>
        <w:rPr>
          <w:sz w:val="32"/>
          <w:szCs w:val="32"/>
          <w:lang w:val="en-US"/>
        </w:rPr>
      </w:pPr>
      <w:r>
        <w:rPr>
          <w:sz w:val="32"/>
          <w:szCs w:val="32"/>
          <w:lang w:val="en-US"/>
        </w:rPr>
        <w:t xml:space="preserve"> </w:t>
      </w:r>
      <w:r w:rsidR="00B253CD" w:rsidRPr="005F7300">
        <w:rPr>
          <w:sz w:val="32"/>
          <w:szCs w:val="32"/>
          <w:lang w:val="en-US"/>
        </w:rPr>
        <w:t>The Australian, West Australian and the Morley Club flag need to be put up. Each flag pole is marked accordingly. Please observe flag decorum when putting them up, ie, no flags are supposed to touch the ground.</w:t>
      </w:r>
    </w:p>
    <w:p w14:paraId="70037047" w14:textId="4F7119C7" w:rsidR="00B253CD" w:rsidRDefault="00B253CD" w:rsidP="00B253CD">
      <w:pPr>
        <w:pStyle w:val="ListParagraph"/>
        <w:numPr>
          <w:ilvl w:val="0"/>
          <w:numId w:val="1"/>
        </w:numPr>
        <w:rPr>
          <w:sz w:val="32"/>
          <w:szCs w:val="32"/>
          <w:lang w:val="en-US"/>
        </w:rPr>
      </w:pPr>
      <w:r>
        <w:rPr>
          <w:sz w:val="32"/>
          <w:szCs w:val="32"/>
          <w:lang w:val="en-US"/>
        </w:rPr>
        <w:t>Put out the corner flags on the appropriate number of greens to be used on the day.</w:t>
      </w:r>
    </w:p>
    <w:p w14:paraId="55CF01D9" w14:textId="7540D0EA" w:rsidR="00B253CD" w:rsidRDefault="00B253CD" w:rsidP="00B253CD">
      <w:pPr>
        <w:pStyle w:val="ListParagraph"/>
        <w:numPr>
          <w:ilvl w:val="0"/>
          <w:numId w:val="1"/>
        </w:numPr>
        <w:rPr>
          <w:sz w:val="32"/>
          <w:szCs w:val="32"/>
          <w:lang w:val="en-US"/>
        </w:rPr>
      </w:pPr>
      <w:r>
        <w:rPr>
          <w:sz w:val="32"/>
          <w:szCs w:val="32"/>
          <w:lang w:val="en-US"/>
        </w:rPr>
        <w:t>Water containers need to have ice, available in the ice machine located at the back of the bar. Top them up with water/</w:t>
      </w:r>
    </w:p>
    <w:p w14:paraId="36FD4C5E" w14:textId="36E9ED69" w:rsidR="00B253CD" w:rsidRDefault="00B253CD" w:rsidP="00B253CD">
      <w:pPr>
        <w:pStyle w:val="ListParagraph"/>
        <w:numPr>
          <w:ilvl w:val="0"/>
          <w:numId w:val="1"/>
        </w:numPr>
        <w:rPr>
          <w:sz w:val="32"/>
          <w:szCs w:val="32"/>
          <w:lang w:val="en-US"/>
        </w:rPr>
      </w:pPr>
      <w:r>
        <w:rPr>
          <w:sz w:val="32"/>
          <w:szCs w:val="32"/>
          <w:lang w:val="en-US"/>
        </w:rPr>
        <w:t>Ensure that the cup containers for water are full.</w:t>
      </w:r>
    </w:p>
    <w:p w14:paraId="56375826" w14:textId="1C809F77" w:rsidR="00B253CD" w:rsidRDefault="00B253CD" w:rsidP="00B253CD">
      <w:pPr>
        <w:pStyle w:val="ListParagraph"/>
        <w:numPr>
          <w:ilvl w:val="0"/>
          <w:numId w:val="1"/>
        </w:numPr>
        <w:rPr>
          <w:sz w:val="32"/>
          <w:szCs w:val="32"/>
          <w:lang w:val="en-US"/>
        </w:rPr>
      </w:pPr>
      <w:r>
        <w:rPr>
          <w:sz w:val="32"/>
          <w:szCs w:val="32"/>
          <w:lang w:val="en-US"/>
        </w:rPr>
        <w:t>Mat trolley and umpires trolley need to be wheeled out ready for the game. Mats and kitties on each rink being used for the day.  Wait until water cycle is over before putting them out on B green.</w:t>
      </w:r>
    </w:p>
    <w:p w14:paraId="539F060E" w14:textId="06EBFCB1" w:rsidR="00B253CD" w:rsidRDefault="00B253CD" w:rsidP="00B253CD">
      <w:pPr>
        <w:pStyle w:val="ListParagraph"/>
        <w:numPr>
          <w:ilvl w:val="0"/>
          <w:numId w:val="1"/>
        </w:numPr>
        <w:rPr>
          <w:sz w:val="32"/>
          <w:szCs w:val="32"/>
          <w:lang w:val="en-US"/>
        </w:rPr>
      </w:pPr>
      <w:r>
        <w:rPr>
          <w:sz w:val="32"/>
          <w:szCs w:val="32"/>
          <w:lang w:val="en-US"/>
        </w:rPr>
        <w:t>It is not the duty rinks job to roll out the shades. Each rink to do their own if they want shade. It is also their responsibility to roll them back up again. It only becomes the duty rinks problem if everyone has moved inside and there are still shades up.</w:t>
      </w:r>
    </w:p>
    <w:p w14:paraId="76AB3B2B" w14:textId="7C7D350F" w:rsidR="00B253CD" w:rsidRDefault="00B253CD" w:rsidP="00B253CD">
      <w:pPr>
        <w:ind w:left="360"/>
        <w:rPr>
          <w:b/>
          <w:bCs/>
          <w:sz w:val="32"/>
          <w:szCs w:val="32"/>
          <w:lang w:val="en-US"/>
        </w:rPr>
      </w:pPr>
      <w:r>
        <w:rPr>
          <w:b/>
          <w:bCs/>
          <w:sz w:val="32"/>
          <w:szCs w:val="32"/>
          <w:lang w:val="en-US"/>
        </w:rPr>
        <w:t>Post game</w:t>
      </w:r>
    </w:p>
    <w:p w14:paraId="098978E8" w14:textId="1953A95E" w:rsidR="00B253CD" w:rsidRPr="00B253CD" w:rsidRDefault="00B253CD" w:rsidP="00B253CD">
      <w:pPr>
        <w:pStyle w:val="ListParagraph"/>
        <w:numPr>
          <w:ilvl w:val="0"/>
          <w:numId w:val="2"/>
        </w:numPr>
        <w:rPr>
          <w:b/>
          <w:bCs/>
          <w:sz w:val="32"/>
          <w:szCs w:val="32"/>
          <w:lang w:val="en-US"/>
        </w:rPr>
      </w:pPr>
      <w:r>
        <w:rPr>
          <w:sz w:val="32"/>
          <w:szCs w:val="32"/>
          <w:lang w:val="en-US"/>
        </w:rPr>
        <w:t>Take down the flags, once again ensuring they don’t contact the ground. Fold each flag and return them to the men’s bowls cupboard.</w:t>
      </w:r>
    </w:p>
    <w:p w14:paraId="2B4460A2" w14:textId="0B48624B" w:rsidR="00B253CD" w:rsidRPr="005F7300" w:rsidRDefault="005F7300" w:rsidP="00B253CD">
      <w:pPr>
        <w:pStyle w:val="ListParagraph"/>
        <w:numPr>
          <w:ilvl w:val="0"/>
          <w:numId w:val="2"/>
        </w:numPr>
        <w:rPr>
          <w:b/>
          <w:bCs/>
          <w:sz w:val="32"/>
          <w:szCs w:val="32"/>
          <w:lang w:val="en-US"/>
        </w:rPr>
      </w:pPr>
      <w:r>
        <w:rPr>
          <w:sz w:val="32"/>
          <w:szCs w:val="32"/>
          <w:lang w:val="en-US"/>
        </w:rPr>
        <w:t>Bring in all the corner flags and they go into the cupboard as well.</w:t>
      </w:r>
    </w:p>
    <w:p w14:paraId="3E128AB2" w14:textId="3C36D0AF" w:rsidR="005F7300" w:rsidRPr="005F7300" w:rsidRDefault="005F7300" w:rsidP="00B253CD">
      <w:pPr>
        <w:pStyle w:val="ListParagraph"/>
        <w:numPr>
          <w:ilvl w:val="0"/>
          <w:numId w:val="2"/>
        </w:numPr>
        <w:rPr>
          <w:b/>
          <w:bCs/>
          <w:sz w:val="32"/>
          <w:szCs w:val="32"/>
          <w:lang w:val="en-US"/>
        </w:rPr>
      </w:pPr>
      <w:r>
        <w:rPr>
          <w:sz w:val="32"/>
          <w:szCs w:val="32"/>
          <w:lang w:val="en-US"/>
        </w:rPr>
        <w:t>Empty the water containers and store them back in the bowls room with their lids removed</w:t>
      </w:r>
    </w:p>
    <w:p w14:paraId="6BB7E0B8" w14:textId="2A6C212B" w:rsidR="005F7300" w:rsidRPr="005F7300" w:rsidRDefault="00AF6A06" w:rsidP="00B253CD">
      <w:pPr>
        <w:pStyle w:val="ListParagraph"/>
        <w:numPr>
          <w:ilvl w:val="0"/>
          <w:numId w:val="2"/>
        </w:numPr>
        <w:rPr>
          <w:b/>
          <w:bCs/>
          <w:sz w:val="32"/>
          <w:szCs w:val="32"/>
          <w:lang w:val="en-US"/>
        </w:rPr>
      </w:pPr>
      <w:r>
        <w:rPr>
          <w:sz w:val="32"/>
          <w:szCs w:val="32"/>
          <w:lang w:val="en-US"/>
        </w:rPr>
        <w:lastRenderedPageBreak/>
        <w:t>A</w:t>
      </w:r>
      <w:r w:rsidR="005F7300">
        <w:rPr>
          <w:sz w:val="32"/>
          <w:szCs w:val="32"/>
          <w:lang w:val="en-US"/>
        </w:rPr>
        <w:t>ny shade</w:t>
      </w:r>
      <w:r>
        <w:rPr>
          <w:sz w:val="32"/>
          <w:szCs w:val="32"/>
          <w:lang w:val="en-US"/>
        </w:rPr>
        <w:t>s</w:t>
      </w:r>
      <w:r w:rsidR="005F7300">
        <w:rPr>
          <w:sz w:val="32"/>
          <w:szCs w:val="32"/>
          <w:lang w:val="en-US"/>
        </w:rPr>
        <w:t xml:space="preserve"> that ha</w:t>
      </w:r>
      <w:r>
        <w:rPr>
          <w:sz w:val="32"/>
          <w:szCs w:val="32"/>
          <w:lang w:val="en-US"/>
        </w:rPr>
        <w:t>ve</w:t>
      </w:r>
      <w:r w:rsidR="005F7300">
        <w:rPr>
          <w:sz w:val="32"/>
          <w:szCs w:val="32"/>
          <w:lang w:val="en-US"/>
        </w:rPr>
        <w:t xml:space="preserve"> not been done</w:t>
      </w:r>
      <w:r>
        <w:rPr>
          <w:sz w:val="32"/>
          <w:szCs w:val="32"/>
          <w:lang w:val="en-US"/>
        </w:rPr>
        <w:t>, inform the bowlers from that/those rinks to go and roll up their shades.</w:t>
      </w:r>
    </w:p>
    <w:p w14:paraId="156FD3BE" w14:textId="4F6F8C34" w:rsidR="005F7300" w:rsidRPr="005F7300" w:rsidRDefault="005F7300" w:rsidP="00B253CD">
      <w:pPr>
        <w:pStyle w:val="ListParagraph"/>
        <w:numPr>
          <w:ilvl w:val="0"/>
          <w:numId w:val="2"/>
        </w:numPr>
        <w:rPr>
          <w:b/>
          <w:bCs/>
          <w:sz w:val="32"/>
          <w:szCs w:val="32"/>
          <w:lang w:val="en-US"/>
        </w:rPr>
      </w:pPr>
      <w:r>
        <w:rPr>
          <w:sz w:val="32"/>
          <w:szCs w:val="32"/>
          <w:lang w:val="en-US"/>
        </w:rPr>
        <w:t>If not returned, bring the mat and umpire trollies back into the bowls room</w:t>
      </w:r>
    </w:p>
    <w:p w14:paraId="301C6129" w14:textId="7D401461" w:rsidR="005F7300" w:rsidRPr="005F7300" w:rsidRDefault="005F7300" w:rsidP="00B253CD">
      <w:pPr>
        <w:pStyle w:val="ListParagraph"/>
        <w:numPr>
          <w:ilvl w:val="0"/>
          <w:numId w:val="2"/>
        </w:numPr>
        <w:rPr>
          <w:b/>
          <w:bCs/>
          <w:sz w:val="32"/>
          <w:szCs w:val="32"/>
          <w:lang w:val="en-US"/>
        </w:rPr>
      </w:pPr>
      <w:r>
        <w:rPr>
          <w:sz w:val="32"/>
          <w:szCs w:val="32"/>
          <w:lang w:val="en-US"/>
        </w:rPr>
        <w:t>Check the areas around each green. Any empty bottles or cans to go into the bin. Same with any paper cups. Any glasses to be returned to the bar.</w:t>
      </w:r>
    </w:p>
    <w:p w14:paraId="1D994D97" w14:textId="5EF104DD" w:rsidR="005F7300" w:rsidRPr="00B253CD" w:rsidRDefault="005F7300" w:rsidP="00B253CD">
      <w:pPr>
        <w:pStyle w:val="ListParagraph"/>
        <w:numPr>
          <w:ilvl w:val="0"/>
          <w:numId w:val="2"/>
        </w:numPr>
        <w:rPr>
          <w:b/>
          <w:bCs/>
          <w:sz w:val="32"/>
          <w:szCs w:val="32"/>
          <w:lang w:val="en-US"/>
        </w:rPr>
      </w:pPr>
      <w:r>
        <w:rPr>
          <w:sz w:val="32"/>
          <w:szCs w:val="32"/>
          <w:lang w:val="en-US"/>
        </w:rPr>
        <w:t>Any personal gear left out, like sunnies and water bottles, return to the bar and they will go into the lost property.</w:t>
      </w:r>
    </w:p>
    <w:p w14:paraId="7792509C" w14:textId="4F85F9AC" w:rsidR="00B253CD" w:rsidRPr="00B253CD" w:rsidRDefault="00B253CD" w:rsidP="00B253CD">
      <w:pPr>
        <w:rPr>
          <w:sz w:val="32"/>
          <w:szCs w:val="32"/>
          <w:lang w:val="en-US"/>
        </w:rPr>
      </w:pPr>
    </w:p>
    <w:sectPr w:rsidR="00B253CD" w:rsidRPr="00B25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F1"/>
    <w:multiLevelType w:val="hybridMultilevel"/>
    <w:tmpl w:val="FA2899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3C42FC"/>
    <w:multiLevelType w:val="hybridMultilevel"/>
    <w:tmpl w:val="B2FAC6B6"/>
    <w:lvl w:ilvl="0" w:tplc="E07449A4">
      <w:start w:val="1"/>
      <w:numFmt w:val="decimal"/>
      <w:lvlText w:val="%1."/>
      <w:lvlJc w:val="left"/>
      <w:pPr>
        <w:ind w:left="644" w:hanging="360"/>
      </w:pPr>
      <w:rPr>
        <w:rFonts w:hint="default"/>
        <w:b/>
        <w:bCs/>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999724745">
    <w:abstractNumId w:val="1"/>
  </w:num>
  <w:num w:numId="2" w16cid:durableId="50949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CD"/>
    <w:rsid w:val="00272A1F"/>
    <w:rsid w:val="004D3358"/>
    <w:rsid w:val="005F7300"/>
    <w:rsid w:val="00601431"/>
    <w:rsid w:val="00AF6A06"/>
    <w:rsid w:val="00B253CD"/>
    <w:rsid w:val="00E31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5AA4"/>
  <w15:chartTrackingRefBased/>
  <w15:docId w15:val="{F563E1F8-26C6-47C5-BFE1-D4244EB6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3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253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253C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253C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253C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25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C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253C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53C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253C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253C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25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3CD"/>
    <w:rPr>
      <w:rFonts w:eastAsiaTheme="majorEastAsia" w:cstheme="majorBidi"/>
      <w:color w:val="272727" w:themeColor="text1" w:themeTint="D8"/>
    </w:rPr>
  </w:style>
  <w:style w:type="paragraph" w:styleId="Title">
    <w:name w:val="Title"/>
    <w:basedOn w:val="Normal"/>
    <w:next w:val="Normal"/>
    <w:link w:val="TitleChar"/>
    <w:uiPriority w:val="10"/>
    <w:qFormat/>
    <w:rsid w:val="00B25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3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3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3CD"/>
    <w:rPr>
      <w:i/>
      <w:iCs/>
      <w:color w:val="404040" w:themeColor="text1" w:themeTint="BF"/>
    </w:rPr>
  </w:style>
  <w:style w:type="paragraph" w:styleId="ListParagraph">
    <w:name w:val="List Paragraph"/>
    <w:basedOn w:val="Normal"/>
    <w:uiPriority w:val="34"/>
    <w:qFormat/>
    <w:rsid w:val="00B253CD"/>
    <w:pPr>
      <w:ind w:left="720"/>
      <w:contextualSpacing/>
    </w:pPr>
  </w:style>
  <w:style w:type="character" w:styleId="IntenseEmphasis">
    <w:name w:val="Intense Emphasis"/>
    <w:basedOn w:val="DefaultParagraphFont"/>
    <w:uiPriority w:val="21"/>
    <w:qFormat/>
    <w:rsid w:val="00B253CD"/>
    <w:rPr>
      <w:i/>
      <w:iCs/>
      <w:color w:val="365F91" w:themeColor="accent1" w:themeShade="BF"/>
    </w:rPr>
  </w:style>
  <w:style w:type="paragraph" w:styleId="IntenseQuote">
    <w:name w:val="Intense Quote"/>
    <w:basedOn w:val="Normal"/>
    <w:next w:val="Normal"/>
    <w:link w:val="IntenseQuoteChar"/>
    <w:uiPriority w:val="30"/>
    <w:qFormat/>
    <w:rsid w:val="00B253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53CD"/>
    <w:rPr>
      <w:i/>
      <w:iCs/>
      <w:color w:val="365F91" w:themeColor="accent1" w:themeShade="BF"/>
    </w:rPr>
  </w:style>
  <w:style w:type="character" w:styleId="IntenseReference">
    <w:name w:val="Intense Reference"/>
    <w:basedOn w:val="DefaultParagraphFont"/>
    <w:uiPriority w:val="32"/>
    <w:qFormat/>
    <w:rsid w:val="00B253C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dc:description/>
  <cp:lastModifiedBy>system user</cp:lastModifiedBy>
  <cp:revision>2</cp:revision>
  <dcterms:created xsi:type="dcterms:W3CDTF">2025-11-24T09:13:00Z</dcterms:created>
  <dcterms:modified xsi:type="dcterms:W3CDTF">2025-11-25T02:05:00Z</dcterms:modified>
</cp:coreProperties>
</file>